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124E" w14:textId="77777777" w:rsidR="003173B6" w:rsidRDefault="00A04C39" w:rsidP="003173B6">
      <w:pPr>
        <w:jc w:val="center"/>
        <w:rPr>
          <w:rFonts w:ascii="Arial Narrow" w:hAnsi="Arial Narrow"/>
        </w:rPr>
      </w:pPr>
      <w:r w:rsidRPr="00BF27D3">
        <w:rPr>
          <w:rFonts w:ascii="Arial Narrow" w:hAnsi="Arial Narrow"/>
          <w:noProof/>
        </w:rPr>
        <w:drawing>
          <wp:inline distT="0" distB="0" distL="0" distR="0" wp14:anchorId="47FAAEED" wp14:editId="7715A17F">
            <wp:extent cx="4968240" cy="975360"/>
            <wp:effectExtent l="0" t="0" r="0" b="0"/>
            <wp:docPr id="1" name="Bild 1" descr="Echzell 27042020_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hzell 27042020_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7F7C7" w14:textId="44632C22" w:rsidR="003173B6" w:rsidRDefault="003173B6" w:rsidP="00C207B3">
      <w:pPr>
        <w:rPr>
          <w:rFonts w:ascii="Arial Narrow" w:hAnsi="Arial Narrow"/>
        </w:rPr>
      </w:pPr>
    </w:p>
    <w:p w14:paraId="2BA0E74C" w14:textId="77777777" w:rsidR="006D0F5B" w:rsidRDefault="006D0F5B" w:rsidP="00C207B3">
      <w:pPr>
        <w:rPr>
          <w:rFonts w:ascii="Arial Narrow" w:hAnsi="Arial Narrow"/>
        </w:rPr>
      </w:pPr>
    </w:p>
    <w:p w14:paraId="5AC96508" w14:textId="56D62B5F" w:rsidR="008E6FED" w:rsidRDefault="008E6FED" w:rsidP="008E6FED">
      <w:pPr>
        <w:spacing w:after="160" w:line="259" w:lineRule="auto"/>
        <w:jc w:val="center"/>
        <w:rPr>
          <w:rFonts w:ascii="Arial Narrow" w:eastAsiaTheme="minorHAnsi" w:hAnsi="Arial Narrow" w:cs="Arial"/>
          <w:b/>
          <w:color w:val="0070C0"/>
          <w:sz w:val="28"/>
          <w:szCs w:val="28"/>
          <w:lang w:eastAsia="en-US"/>
        </w:rPr>
      </w:pPr>
      <w:r w:rsidRPr="008E6FED">
        <w:rPr>
          <w:rFonts w:ascii="Arial Narrow" w:eastAsiaTheme="minorHAnsi" w:hAnsi="Arial Narrow" w:cs="Arial"/>
          <w:b/>
          <w:color w:val="0070C0"/>
          <w:sz w:val="28"/>
          <w:szCs w:val="28"/>
          <w:lang w:eastAsia="en-US"/>
        </w:rPr>
        <w:t>Wir suchen Dich mit deinen Stärken</w:t>
      </w:r>
      <w:r w:rsidR="00E37D5D">
        <w:rPr>
          <w:rFonts w:ascii="Arial Narrow" w:eastAsiaTheme="minorHAnsi" w:hAnsi="Arial Narrow" w:cs="Arial"/>
          <w:b/>
          <w:color w:val="0070C0"/>
          <w:sz w:val="28"/>
          <w:szCs w:val="28"/>
          <w:lang w:eastAsia="en-US"/>
        </w:rPr>
        <w:t>,</w:t>
      </w:r>
      <w:r w:rsidRPr="008E6FED">
        <w:rPr>
          <w:rFonts w:ascii="Arial Narrow" w:eastAsiaTheme="minorHAnsi" w:hAnsi="Arial Narrow" w:cs="Arial"/>
          <w:b/>
          <w:color w:val="0070C0"/>
          <w:sz w:val="28"/>
          <w:szCs w:val="28"/>
          <w:lang w:eastAsia="en-US"/>
        </w:rPr>
        <w:t xml:space="preserve"> um kleine Helden individuell zu begleiten</w:t>
      </w:r>
    </w:p>
    <w:p w14:paraId="714AB067" w14:textId="77777777" w:rsidR="006D0F5B" w:rsidRPr="008E6FED" w:rsidRDefault="006D0F5B" w:rsidP="008E6FED">
      <w:pPr>
        <w:spacing w:after="160" w:line="259" w:lineRule="auto"/>
        <w:jc w:val="center"/>
        <w:rPr>
          <w:rFonts w:ascii="Arial Narrow" w:eastAsiaTheme="minorHAnsi" w:hAnsi="Arial Narrow" w:cs="Arial"/>
          <w:b/>
          <w:color w:val="0070C0"/>
          <w:sz w:val="28"/>
          <w:szCs w:val="28"/>
          <w:lang w:eastAsia="en-US"/>
        </w:rPr>
      </w:pPr>
    </w:p>
    <w:p w14:paraId="7B35D8A4" w14:textId="17F31A8A" w:rsidR="008E6FED" w:rsidRDefault="00E37D5D" w:rsidP="00985C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Die Gemeinde Echzell sucht für ihre</w:t>
      </w:r>
      <w:r w:rsidR="008E6FED" w:rsidRPr="008E6FED">
        <w:rPr>
          <w:rFonts w:ascii="Arial Narrow" w:hAnsi="Arial Narrow" w:cs="Arial"/>
        </w:rPr>
        <w:t xml:space="preserve"> Kita Abenteuerland</w:t>
      </w:r>
      <w:r w:rsidR="008E6FED">
        <w:rPr>
          <w:rFonts w:ascii="Arial Narrow" w:hAnsi="Arial Narrow" w:cs="Arial"/>
        </w:rPr>
        <w:t xml:space="preserve"> zum nächstmöglichen Zeitpunkt</w:t>
      </w:r>
    </w:p>
    <w:p w14:paraId="1A0F0A16" w14:textId="77777777" w:rsidR="00E37D5D" w:rsidRDefault="00E37D5D" w:rsidP="00985C12">
      <w:pPr>
        <w:rPr>
          <w:rFonts w:ascii="Arial Narrow" w:hAnsi="Arial Narrow" w:cs="Arial"/>
        </w:rPr>
      </w:pPr>
    </w:p>
    <w:p w14:paraId="57C53593" w14:textId="77777777" w:rsidR="00E37D5D" w:rsidRPr="00E37D5D" w:rsidRDefault="008E6FED" w:rsidP="00985C12">
      <w:pPr>
        <w:rPr>
          <w:rFonts w:ascii="Arial Narrow" w:hAnsi="Arial Narrow" w:cs="Arial"/>
          <w:b/>
          <w:bCs/>
        </w:rPr>
      </w:pPr>
      <w:r w:rsidRPr="00E37D5D">
        <w:rPr>
          <w:rFonts w:ascii="Arial Narrow" w:hAnsi="Arial Narrow" w:cs="Arial"/>
          <w:b/>
          <w:bCs/>
        </w:rPr>
        <w:t xml:space="preserve">pädagogische Fachkräfte (m/w/d) in Voll- und oder Teilzeit </w:t>
      </w:r>
    </w:p>
    <w:p w14:paraId="2FFA4363" w14:textId="77777777" w:rsidR="00E37D5D" w:rsidRDefault="00E37D5D" w:rsidP="00985C12">
      <w:pPr>
        <w:rPr>
          <w:rFonts w:ascii="Arial Narrow" w:hAnsi="Arial Narrow" w:cs="Arial"/>
        </w:rPr>
      </w:pPr>
    </w:p>
    <w:p w14:paraId="5BC50BA1" w14:textId="2EF804B5" w:rsidR="008E6FED" w:rsidRDefault="008E6FED" w:rsidP="00985C12">
      <w:pPr>
        <w:rPr>
          <w:rFonts w:ascii="Arial Narrow" w:hAnsi="Arial Narrow" w:cs="Arial"/>
        </w:rPr>
      </w:pPr>
      <w:r w:rsidRPr="008E6FED">
        <w:rPr>
          <w:rFonts w:ascii="Arial Narrow" w:hAnsi="Arial Narrow" w:cs="Arial"/>
        </w:rPr>
        <w:t>unbefristet, ab sofort und nach Vereinbarung</w:t>
      </w:r>
      <w:r>
        <w:rPr>
          <w:rFonts w:ascii="Arial Narrow" w:hAnsi="Arial Narrow" w:cs="Arial"/>
        </w:rPr>
        <w:t xml:space="preserve"> im Kindergarten- und Krippenbereich</w:t>
      </w:r>
      <w:r w:rsidR="00E37D5D">
        <w:rPr>
          <w:rFonts w:ascii="Arial Narrow" w:hAnsi="Arial Narrow" w:cs="Arial"/>
        </w:rPr>
        <w:t>.</w:t>
      </w:r>
    </w:p>
    <w:p w14:paraId="315C09AA" w14:textId="77777777" w:rsidR="008E6FED" w:rsidRPr="008E6FED" w:rsidRDefault="008E6FED" w:rsidP="00985C12">
      <w:pPr>
        <w:rPr>
          <w:rFonts w:ascii="Arial Narrow" w:hAnsi="Arial Narrow"/>
          <w:color w:val="0070C0"/>
        </w:rPr>
      </w:pPr>
    </w:p>
    <w:p w14:paraId="66FB0671" w14:textId="77777777" w:rsidR="00985C12" w:rsidRPr="008E6FED" w:rsidRDefault="00985C12" w:rsidP="00985C12">
      <w:pPr>
        <w:rPr>
          <w:rFonts w:ascii="Arial Narrow" w:hAnsi="Arial Narrow"/>
        </w:rPr>
      </w:pPr>
      <w:r w:rsidRPr="008E6FED">
        <w:rPr>
          <w:rFonts w:ascii="Arial Narrow" w:hAnsi="Arial Narrow"/>
        </w:rPr>
        <w:t>Die Vergütung richtet sich nach EG S 08a TVöD-</w:t>
      </w:r>
      <w:proofErr w:type="spellStart"/>
      <w:r w:rsidRPr="008E6FED">
        <w:rPr>
          <w:rFonts w:ascii="Arial Narrow" w:hAnsi="Arial Narrow"/>
        </w:rPr>
        <w:t>SuE</w:t>
      </w:r>
      <w:proofErr w:type="spellEnd"/>
      <w:r w:rsidRPr="008E6FED">
        <w:rPr>
          <w:rFonts w:ascii="Arial Narrow" w:hAnsi="Arial Narrow"/>
        </w:rPr>
        <w:t xml:space="preserve"> mit flexibler Stufenzuordnung.</w:t>
      </w:r>
    </w:p>
    <w:p w14:paraId="47330EB8" w14:textId="77777777" w:rsidR="001E25E1" w:rsidRPr="008E6FED" w:rsidRDefault="001E25E1">
      <w:pPr>
        <w:rPr>
          <w:rFonts w:ascii="Arial Narrow" w:hAnsi="Arial Narrow"/>
        </w:rPr>
      </w:pPr>
    </w:p>
    <w:p w14:paraId="0CC87161" w14:textId="77777777" w:rsidR="008408CA" w:rsidRPr="008E6FED" w:rsidRDefault="008408CA" w:rsidP="00E37D5D">
      <w:pPr>
        <w:spacing w:after="120"/>
        <w:rPr>
          <w:rFonts w:ascii="Arial Narrow" w:hAnsi="Arial Narrow"/>
          <w:b/>
        </w:rPr>
      </w:pPr>
      <w:r w:rsidRPr="008E6FED">
        <w:rPr>
          <w:rFonts w:ascii="Arial Narrow" w:hAnsi="Arial Narrow"/>
          <w:b/>
        </w:rPr>
        <w:t>Voraussetzungen:</w:t>
      </w:r>
    </w:p>
    <w:p w14:paraId="00B24320" w14:textId="77777777" w:rsidR="008408CA" w:rsidRPr="008E6FED" w:rsidRDefault="008408CA" w:rsidP="00E37D5D">
      <w:pPr>
        <w:rPr>
          <w:rFonts w:ascii="Arial Narrow" w:hAnsi="Arial Narrow"/>
        </w:rPr>
      </w:pPr>
      <w:r w:rsidRPr="008E6FED">
        <w:rPr>
          <w:rFonts w:ascii="Arial Narrow" w:hAnsi="Arial Narrow"/>
        </w:rPr>
        <w:t>Erfolgreicher Abschluss zur/m staatlich anerkannte/n Erzieher/in</w:t>
      </w:r>
      <w:r w:rsidR="00E465D6" w:rsidRPr="008E6FED">
        <w:rPr>
          <w:rFonts w:ascii="Arial Narrow" w:hAnsi="Arial Narrow"/>
        </w:rPr>
        <w:t xml:space="preserve"> oder einen dieser Ausbildung vergleichbaren pädagogischen Abschluss (nach § 25 b, Abs. 2 HKJGB)</w:t>
      </w:r>
    </w:p>
    <w:p w14:paraId="51C5CE88" w14:textId="77777777" w:rsidR="002815E1" w:rsidRPr="008E6FED" w:rsidRDefault="002815E1" w:rsidP="002815E1">
      <w:pPr>
        <w:ind w:left="720"/>
        <w:rPr>
          <w:rFonts w:ascii="Arial Narrow" w:hAnsi="Arial Narrow"/>
        </w:rPr>
      </w:pPr>
    </w:p>
    <w:p w14:paraId="744C3BF9" w14:textId="77777777" w:rsidR="00E37D5D" w:rsidRDefault="008E6FED" w:rsidP="008E6FED">
      <w:pPr>
        <w:spacing w:after="160" w:line="259" w:lineRule="auto"/>
        <w:rPr>
          <w:rFonts w:ascii="Arial Narrow" w:eastAsiaTheme="minorHAnsi" w:hAnsi="Arial Narrow" w:cs="Arial"/>
          <w:b/>
          <w:color w:val="0070C0"/>
          <w:lang w:eastAsia="en-US"/>
        </w:rPr>
      </w:pPr>
      <w:r w:rsidRPr="008E6FED">
        <w:rPr>
          <w:rFonts w:ascii="Arial Narrow" w:eastAsiaTheme="minorHAnsi" w:hAnsi="Arial Narrow" w:cs="Arial"/>
          <w:b/>
          <w:color w:val="0070C0"/>
          <w:lang w:eastAsia="en-US"/>
        </w:rPr>
        <w:t xml:space="preserve">Siehst du dich </w:t>
      </w:r>
      <w:proofErr w:type="gramStart"/>
      <w:r w:rsidRPr="008E6FED">
        <w:rPr>
          <w:rFonts w:ascii="Arial Narrow" w:eastAsiaTheme="minorHAnsi" w:hAnsi="Arial Narrow" w:cs="Arial"/>
          <w:b/>
          <w:color w:val="0070C0"/>
          <w:lang w:eastAsia="en-US"/>
        </w:rPr>
        <w:t>als….</w:t>
      </w:r>
      <w:proofErr w:type="gramEnd"/>
      <w:r w:rsidRPr="008E6FED">
        <w:rPr>
          <w:rFonts w:ascii="Arial Narrow" w:eastAsiaTheme="minorHAnsi" w:hAnsi="Arial Narrow" w:cs="Arial"/>
          <w:b/>
          <w:color w:val="0070C0"/>
          <w:lang w:eastAsia="en-US"/>
        </w:rPr>
        <w:t>.</w:t>
      </w:r>
    </w:p>
    <w:p w14:paraId="4FC49B75" w14:textId="77777777" w:rsidR="00E37D5D" w:rsidRPr="00E37D5D" w:rsidRDefault="008E6FED" w:rsidP="00E37D5D">
      <w:pPr>
        <w:pStyle w:val="Listenabsatz"/>
        <w:numPr>
          <w:ilvl w:val="0"/>
          <w:numId w:val="1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>Wegbegleiter für Kinder und deren Familien,</w:t>
      </w:r>
    </w:p>
    <w:p w14:paraId="7A3E0557" w14:textId="77777777" w:rsidR="00E37D5D" w:rsidRPr="00E37D5D" w:rsidRDefault="008E6FED" w:rsidP="00E37D5D">
      <w:pPr>
        <w:pStyle w:val="Listenabsatz"/>
        <w:numPr>
          <w:ilvl w:val="0"/>
          <w:numId w:val="1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>konzeptionell weiterentwickelnde und strukturierte Person,</w:t>
      </w:r>
    </w:p>
    <w:p w14:paraId="59B66C64" w14:textId="77777777" w:rsidR="00E37D5D" w:rsidRPr="00E37D5D" w:rsidRDefault="008E6FED" w:rsidP="00E37D5D">
      <w:pPr>
        <w:pStyle w:val="Listenabsatz"/>
        <w:numPr>
          <w:ilvl w:val="0"/>
          <w:numId w:val="1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>emphatisch und wertschätzend handelnder Mensch,</w:t>
      </w:r>
    </w:p>
    <w:p w14:paraId="62ADCC8C" w14:textId="29AC7FFA" w:rsidR="008E6FED" w:rsidRPr="00E37D5D" w:rsidRDefault="008E6FED" w:rsidP="00E37D5D">
      <w:pPr>
        <w:pStyle w:val="Listenabsatz"/>
        <w:numPr>
          <w:ilvl w:val="0"/>
          <w:numId w:val="1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>ausgebildete Fachkraft für die Aufgabe gerüstet?</w:t>
      </w:r>
      <w:r w:rsidRPr="00E37D5D">
        <w:rPr>
          <w:rFonts w:ascii="Arial Narrow" w:eastAsiaTheme="minorHAnsi" w:hAnsi="Arial Narrow" w:cs="Arial"/>
          <w:lang w:eastAsia="en-US"/>
        </w:rPr>
        <w:br/>
      </w:r>
    </w:p>
    <w:p w14:paraId="408CF8A4" w14:textId="1A05C307" w:rsidR="008E6FED" w:rsidRPr="008E6FED" w:rsidRDefault="008E6FED" w:rsidP="00E37D5D">
      <w:pPr>
        <w:spacing w:after="160" w:line="259" w:lineRule="auto"/>
        <w:rPr>
          <w:rFonts w:ascii="Arial Narrow" w:eastAsiaTheme="minorHAnsi" w:hAnsi="Arial Narrow" w:cs="Arial"/>
          <w:b/>
          <w:color w:val="0070C0"/>
          <w:sz w:val="28"/>
          <w:szCs w:val="28"/>
          <w:lang w:eastAsia="en-US"/>
        </w:rPr>
      </w:pPr>
      <w:r w:rsidRPr="00E37D5D">
        <w:rPr>
          <w:rFonts w:ascii="Arial Narrow" w:eastAsiaTheme="minorHAnsi" w:hAnsi="Arial Narrow" w:cs="Arial"/>
          <w:b/>
          <w:color w:val="0070C0"/>
          <w:lang w:eastAsia="en-US"/>
        </w:rPr>
        <w:t xml:space="preserve">Dann freuen wir uns Dich kennen zu lernen! </w:t>
      </w:r>
      <w:r w:rsidRPr="00E37D5D">
        <w:rPr>
          <w:rFonts w:ascii="Arial Narrow" w:eastAsiaTheme="minorHAnsi" w:hAnsi="Arial Narrow" w:cs="Arial"/>
          <w:b/>
          <w:color w:val="0070C0"/>
          <w:lang w:eastAsia="en-US"/>
        </w:rPr>
        <w:br/>
      </w:r>
    </w:p>
    <w:p w14:paraId="38F6F73E" w14:textId="77777777" w:rsidR="00E37D5D" w:rsidRDefault="008E6FED" w:rsidP="008E6FED">
      <w:pPr>
        <w:spacing w:after="160" w:line="259" w:lineRule="auto"/>
        <w:rPr>
          <w:rFonts w:ascii="Arial Narrow" w:eastAsiaTheme="minorHAnsi" w:hAnsi="Arial Narrow" w:cs="Arial"/>
          <w:b/>
          <w:color w:val="0070C0"/>
          <w:lang w:eastAsia="en-US"/>
        </w:rPr>
      </w:pPr>
      <w:r w:rsidRPr="008E6FED">
        <w:rPr>
          <w:rFonts w:ascii="Arial Narrow" w:eastAsiaTheme="minorHAnsi" w:hAnsi="Arial Narrow" w:cs="Arial"/>
          <w:b/>
          <w:color w:val="0070C0"/>
          <w:lang w:eastAsia="en-US"/>
        </w:rPr>
        <w:t>Freu dich auf….</w:t>
      </w:r>
    </w:p>
    <w:p w14:paraId="23C3A217" w14:textId="77777777" w:rsidR="00E37D5D" w:rsidRPr="00E37D5D" w:rsidRDefault="008E6FED" w:rsidP="00E37D5D">
      <w:pPr>
        <w:pStyle w:val="Listenabsatz"/>
        <w:numPr>
          <w:ilvl w:val="0"/>
          <w:numId w:val="3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>einen attraktiven und sicheren Arbeitsplatz in einer partnerschaftlichen und wertschätzenden Atmosphäre</w:t>
      </w:r>
    </w:p>
    <w:p w14:paraId="1F5BC17E" w14:textId="77777777" w:rsidR="00E37D5D" w:rsidRPr="00E37D5D" w:rsidRDefault="008E6FED" w:rsidP="00E37D5D">
      <w:pPr>
        <w:pStyle w:val="Listenabsatz"/>
        <w:numPr>
          <w:ilvl w:val="0"/>
          <w:numId w:val="3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>regelmäßige Fort- und Weiterbildungsmöglichkeiten individuell und im Team</w:t>
      </w:r>
    </w:p>
    <w:p w14:paraId="2F7D4DCD" w14:textId="77777777" w:rsidR="00E37D5D" w:rsidRPr="00E37D5D" w:rsidRDefault="008E6FED" w:rsidP="00E37D5D">
      <w:pPr>
        <w:pStyle w:val="Listenabsatz"/>
        <w:numPr>
          <w:ilvl w:val="0"/>
          <w:numId w:val="3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 xml:space="preserve">eine Vergütung nach TVÖD </w:t>
      </w:r>
      <w:proofErr w:type="spellStart"/>
      <w:r w:rsidRPr="00E37D5D">
        <w:rPr>
          <w:rFonts w:ascii="Arial Narrow" w:eastAsiaTheme="minorHAnsi" w:hAnsi="Arial Narrow" w:cs="Arial"/>
          <w:lang w:eastAsia="en-US"/>
        </w:rPr>
        <w:t>SuE</w:t>
      </w:r>
      <w:proofErr w:type="spellEnd"/>
      <w:r w:rsidRPr="00E37D5D">
        <w:rPr>
          <w:rFonts w:ascii="Arial Narrow" w:eastAsiaTheme="minorHAnsi" w:hAnsi="Arial Narrow" w:cs="Arial"/>
          <w:lang w:eastAsia="en-US"/>
        </w:rPr>
        <w:t xml:space="preserve"> 8a, Jahressonderzahlung, Leistungsentgelt und Zusatzangebot</w:t>
      </w:r>
      <w:r w:rsidR="00E37D5D">
        <w:rPr>
          <w:rFonts w:ascii="Arial Narrow" w:eastAsiaTheme="minorHAnsi" w:hAnsi="Arial Narrow" w:cs="Arial"/>
          <w:lang w:eastAsia="en-US"/>
        </w:rPr>
        <w:t xml:space="preserve"> </w:t>
      </w:r>
      <w:r w:rsidRPr="00E37D5D">
        <w:rPr>
          <w:rFonts w:ascii="Arial Narrow" w:eastAsiaTheme="minorHAnsi" w:hAnsi="Arial Narrow" w:cs="Arial"/>
          <w:lang w:eastAsia="en-US"/>
        </w:rPr>
        <w:t>wie kostenlosen Vitamin C Infusionen, betrieblich unterstütztes E-Bike Leasing und eine individuel</w:t>
      </w:r>
      <w:r w:rsidR="00E37D5D">
        <w:rPr>
          <w:rFonts w:ascii="Arial Narrow" w:eastAsiaTheme="minorHAnsi" w:hAnsi="Arial Narrow" w:cs="Arial"/>
          <w:lang w:eastAsia="en-US"/>
        </w:rPr>
        <w:t xml:space="preserve">le </w:t>
      </w:r>
      <w:r w:rsidRPr="00E37D5D">
        <w:rPr>
          <w:rFonts w:ascii="Arial Narrow" w:eastAsiaTheme="minorHAnsi" w:hAnsi="Arial Narrow" w:cs="Arial"/>
          <w:lang w:eastAsia="en-US"/>
        </w:rPr>
        <w:t>betrieblich unterstützte Altersvorsorg</w:t>
      </w:r>
      <w:r w:rsidR="00E37D5D" w:rsidRPr="00E37D5D">
        <w:rPr>
          <w:rFonts w:ascii="Arial Narrow" w:eastAsiaTheme="minorHAnsi" w:hAnsi="Arial Narrow" w:cs="Arial"/>
          <w:lang w:eastAsia="en-US"/>
        </w:rPr>
        <w:t>e</w:t>
      </w:r>
    </w:p>
    <w:p w14:paraId="3651344C" w14:textId="77777777" w:rsidR="00E37D5D" w:rsidRPr="00E37D5D" w:rsidRDefault="008E6FED" w:rsidP="00E37D5D">
      <w:pPr>
        <w:pStyle w:val="Listenabsatz"/>
        <w:numPr>
          <w:ilvl w:val="0"/>
          <w:numId w:val="3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>regelmäßige Teamsupervisionen</w:t>
      </w:r>
    </w:p>
    <w:p w14:paraId="280ADA61" w14:textId="58E3CD8B" w:rsidR="008E6FED" w:rsidRPr="00E37D5D" w:rsidRDefault="008E6FED" w:rsidP="00E37D5D">
      <w:pPr>
        <w:pStyle w:val="Listenabsatz"/>
        <w:numPr>
          <w:ilvl w:val="0"/>
          <w:numId w:val="3"/>
        </w:numPr>
        <w:spacing w:after="160" w:line="259" w:lineRule="auto"/>
        <w:ind w:left="360"/>
        <w:rPr>
          <w:rFonts w:ascii="Arial Narrow" w:eastAsiaTheme="minorHAnsi" w:hAnsi="Arial Narrow" w:cs="Arial"/>
          <w:b/>
          <w:color w:val="0070C0"/>
          <w:lang w:eastAsia="en-US"/>
        </w:rPr>
      </w:pPr>
      <w:r w:rsidRPr="00E37D5D">
        <w:rPr>
          <w:rFonts w:ascii="Arial Narrow" w:eastAsiaTheme="minorHAnsi" w:hAnsi="Arial Narrow" w:cs="Arial"/>
          <w:lang w:eastAsia="en-US"/>
        </w:rPr>
        <w:t xml:space="preserve">eine Kita, die sehr vielseitig ist, ein großzügiges Außengelände besitzt </w:t>
      </w:r>
      <w:r w:rsidR="00124E5D" w:rsidRPr="00E37D5D">
        <w:rPr>
          <w:rFonts w:ascii="Arial Narrow" w:eastAsiaTheme="minorHAnsi" w:hAnsi="Arial Narrow" w:cs="Arial"/>
          <w:lang w:eastAsia="en-US"/>
        </w:rPr>
        <w:t xml:space="preserve">und offen für naturpädagogische </w:t>
      </w:r>
      <w:r w:rsidRPr="00E37D5D">
        <w:rPr>
          <w:rFonts w:ascii="Arial Narrow" w:eastAsiaTheme="minorHAnsi" w:hAnsi="Arial Narrow" w:cs="Arial"/>
          <w:lang w:eastAsia="en-US"/>
        </w:rPr>
        <w:t>Ansätze und Erkundungen in der</w:t>
      </w:r>
      <w:r w:rsidR="00124E5D" w:rsidRPr="00E37D5D">
        <w:rPr>
          <w:rFonts w:ascii="Arial Narrow" w:eastAsiaTheme="minorHAnsi" w:hAnsi="Arial Narrow" w:cs="Arial"/>
          <w:lang w:eastAsia="en-US"/>
        </w:rPr>
        <w:t xml:space="preserve"> </w:t>
      </w:r>
      <w:r w:rsidRPr="00E37D5D">
        <w:rPr>
          <w:rFonts w:ascii="Arial Narrow" w:eastAsiaTheme="minorHAnsi" w:hAnsi="Arial Narrow" w:cs="Arial"/>
          <w:lang w:eastAsia="en-US"/>
        </w:rPr>
        <w:t>Natur ist</w:t>
      </w:r>
    </w:p>
    <w:p w14:paraId="43687A2E" w14:textId="77777777" w:rsidR="008E6FED" w:rsidRDefault="008E6FED" w:rsidP="008408CA">
      <w:pPr>
        <w:rPr>
          <w:rFonts w:ascii="Arial Narrow" w:hAnsi="Arial Narrow"/>
          <w:b/>
        </w:rPr>
      </w:pPr>
    </w:p>
    <w:p w14:paraId="1A24005E" w14:textId="7AF2635B" w:rsidR="00E37D5D" w:rsidRDefault="00124E5D" w:rsidP="00124E5D">
      <w:pPr>
        <w:jc w:val="center"/>
        <w:rPr>
          <w:rFonts w:ascii="Arial Narrow" w:hAnsi="Arial Narrow"/>
          <w:b/>
          <w:color w:val="0070C0"/>
        </w:rPr>
      </w:pPr>
      <w:r w:rsidRPr="00124E5D">
        <w:rPr>
          <w:rFonts w:ascii="Arial Narrow" w:hAnsi="Arial Narrow"/>
          <w:b/>
          <w:color w:val="0070C0"/>
        </w:rPr>
        <w:t>Wenn wir nun dein Interesse geweckt haben, würden wir uns über eine Bewerbung von Dir sehr freuen</w:t>
      </w:r>
      <w:r w:rsidR="00E37D5D">
        <w:rPr>
          <w:rFonts w:ascii="Arial Narrow" w:hAnsi="Arial Narrow"/>
          <w:b/>
          <w:color w:val="0070C0"/>
        </w:rPr>
        <w:t>.</w:t>
      </w:r>
    </w:p>
    <w:p w14:paraId="3FDA90D2" w14:textId="77777777" w:rsidR="00E37D5D" w:rsidRDefault="00E37D5D">
      <w:pPr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br w:type="page"/>
      </w:r>
    </w:p>
    <w:p w14:paraId="3995B41C" w14:textId="77777777" w:rsidR="00E37D5D" w:rsidRPr="00E37D5D" w:rsidRDefault="00E37D5D" w:rsidP="00E37D5D">
      <w:pPr>
        <w:rPr>
          <w:rFonts w:ascii="Arial Narrow" w:hAnsi="Arial Narrow"/>
          <w:bCs/>
        </w:rPr>
      </w:pPr>
      <w:r w:rsidRPr="00E37D5D">
        <w:rPr>
          <w:rFonts w:ascii="Arial Narrow" w:hAnsi="Arial Narrow"/>
          <w:bCs/>
        </w:rPr>
        <w:lastRenderedPageBreak/>
        <w:t xml:space="preserve">Für weitere Infos kannst Du Dich gerne an die Fachbereichsleitung Frau Olga Kern unter der Telefonnummer 06008/912014, die Kita-Koordinatorin Frau Nicole Zieger 06008/912029 oder die Kita-Leitung Frau Andrea Günther 06008/7380 wenden. Online-Bewerbungen über unsere Homepage unter </w:t>
      </w:r>
      <w:hyperlink r:id="rId8" w:history="1">
        <w:r w:rsidRPr="00E37D5D">
          <w:rPr>
            <w:rStyle w:val="Hyperlink"/>
            <w:rFonts w:ascii="Arial Narrow" w:hAnsi="Arial Narrow"/>
            <w:bCs/>
            <w:color w:val="auto"/>
          </w:rPr>
          <w:t>https://www.echzell.de/verwaltung-politik/online-service/online-bewerbung/</w:t>
        </w:r>
      </w:hyperlink>
      <w:r w:rsidRPr="00E37D5D">
        <w:rPr>
          <w:rFonts w:ascii="Arial Narrow" w:hAnsi="Arial Narrow"/>
          <w:bCs/>
        </w:rPr>
        <w:t xml:space="preserve"> sind ausdrücklich erwünscht.</w:t>
      </w:r>
    </w:p>
    <w:p w14:paraId="30CA81FF" w14:textId="77777777" w:rsidR="00E37D5D" w:rsidRPr="00124E5D" w:rsidRDefault="00E37D5D" w:rsidP="006D0F5B">
      <w:pPr>
        <w:rPr>
          <w:rFonts w:ascii="Arial Narrow" w:hAnsi="Arial Narrow"/>
          <w:b/>
          <w:color w:val="0070C0"/>
        </w:rPr>
      </w:pPr>
    </w:p>
    <w:p w14:paraId="722EDED3" w14:textId="77777777" w:rsidR="00047961" w:rsidRPr="00047961" w:rsidRDefault="00047961" w:rsidP="008D0B12">
      <w:pPr>
        <w:spacing w:after="120"/>
        <w:rPr>
          <w:rFonts w:ascii="Arial Narrow" w:hAnsi="Arial Narrow"/>
        </w:rPr>
      </w:pPr>
      <w:r w:rsidRPr="00047961">
        <w:rPr>
          <w:rFonts w:ascii="Arial Narrow" w:hAnsi="Arial Narrow"/>
        </w:rPr>
        <w:t xml:space="preserve">Schwerbehinderte Menschen -Nachweise hierfür sind den Bewerbungsunterlagen beizufügen- werden bei gleicher Eignung bevorzugt berücksichtigt. Frauen und Männer haben bei uns die gleichen Chancen. </w:t>
      </w:r>
    </w:p>
    <w:p w14:paraId="0B274C34" w14:textId="77777777" w:rsidR="008D0B12" w:rsidRPr="00D87CD6" w:rsidRDefault="008D0B12" w:rsidP="008D0B12">
      <w:pPr>
        <w:rPr>
          <w:rFonts w:ascii="Arial Narrow" w:hAnsi="Arial Narrow"/>
        </w:rPr>
      </w:pPr>
      <w:r w:rsidRPr="00D87CD6">
        <w:rPr>
          <w:rFonts w:ascii="Arial Narrow" w:hAnsi="Arial Narrow"/>
        </w:rPr>
        <w:t>Bitte beachten Sie, dass im Falle einer Einstellung nach dem Infektionsschutzgesetzt ein Nachweis über ausreichenden Impfschutz oder Immunität gegen Masern für Bewerber/innen, die nach dem 31.12.1970 geboren sind, erforderlich ist.</w:t>
      </w:r>
    </w:p>
    <w:p w14:paraId="7DA30AA1" w14:textId="77777777" w:rsidR="00047961" w:rsidRPr="00047961" w:rsidRDefault="00047961" w:rsidP="00047961">
      <w:pPr>
        <w:rPr>
          <w:rFonts w:ascii="Arial Narrow" w:hAnsi="Arial Narrow"/>
        </w:rPr>
      </w:pPr>
    </w:p>
    <w:p w14:paraId="72DBB4FA" w14:textId="77777777" w:rsidR="00047961" w:rsidRPr="00047961" w:rsidRDefault="00047961" w:rsidP="00047961">
      <w:pPr>
        <w:rPr>
          <w:rFonts w:ascii="Arial Narrow" w:hAnsi="Arial Narrow"/>
        </w:rPr>
      </w:pPr>
      <w:r w:rsidRPr="00047961">
        <w:rPr>
          <w:rFonts w:ascii="Arial Narrow" w:hAnsi="Arial Narrow"/>
        </w:rPr>
        <w:t>Es wird darauf hingewiesen, dass im Rahmen der Bewerbungs- und Auswahlverfahren personenbezogene Daten erhoben und verarbeitet werden, soweit dies für das Verfahren notwendig ist. Mit einer Zusendung bzw. Übermittlung Ihrer Bewerbungsunterlagen stimmen Sie einer Verarbeitung zu.</w:t>
      </w:r>
    </w:p>
    <w:p w14:paraId="71BAC9A3" w14:textId="77777777" w:rsidR="00047961" w:rsidRPr="00047961" w:rsidRDefault="00047961" w:rsidP="00047961">
      <w:pPr>
        <w:rPr>
          <w:rFonts w:ascii="Arial Narrow" w:hAnsi="Arial Narrow"/>
        </w:rPr>
      </w:pPr>
    </w:p>
    <w:p w14:paraId="25D664EF" w14:textId="77777777" w:rsidR="00047961" w:rsidRPr="00047961" w:rsidRDefault="00047961" w:rsidP="00047961">
      <w:pPr>
        <w:rPr>
          <w:rFonts w:ascii="Arial Narrow" w:hAnsi="Arial Narrow"/>
        </w:rPr>
      </w:pPr>
      <w:r w:rsidRPr="00047961">
        <w:rPr>
          <w:rFonts w:ascii="Arial Narrow" w:hAnsi="Arial Narrow"/>
        </w:rPr>
        <w:t>Weiterhin erklären Sie sich damit einverstanden, dass die eingereichten Bewerbungsunterlagen wegen gesetzlicher Fristen für mindestens drei Monate nach Übersendung eines Absageschreibens zurückbehalten werden.</w:t>
      </w:r>
    </w:p>
    <w:p w14:paraId="2CEADBE6" w14:textId="77777777" w:rsidR="00047961" w:rsidRPr="00047961" w:rsidRDefault="00047961" w:rsidP="00047961">
      <w:pPr>
        <w:rPr>
          <w:rFonts w:ascii="Arial Narrow" w:hAnsi="Arial Narrow"/>
        </w:rPr>
      </w:pPr>
    </w:p>
    <w:p w14:paraId="4902CD70" w14:textId="77777777" w:rsidR="00047961" w:rsidRPr="00047961" w:rsidRDefault="00047961" w:rsidP="00047961">
      <w:pPr>
        <w:rPr>
          <w:rFonts w:ascii="Arial Narrow" w:hAnsi="Arial Narrow"/>
        </w:rPr>
      </w:pPr>
      <w:r w:rsidRPr="00047961">
        <w:rPr>
          <w:rFonts w:ascii="Arial Narrow" w:hAnsi="Arial Narrow"/>
        </w:rPr>
        <w:t>Bitte beachten Sie auch den Datenschutz für den allgemeinen Internetauftritt der Gemeinde Echzell.</w:t>
      </w:r>
    </w:p>
    <w:p w14:paraId="3185A6D7" w14:textId="77777777" w:rsidR="00047961" w:rsidRDefault="00047961" w:rsidP="00047961">
      <w:pPr>
        <w:rPr>
          <w:rFonts w:ascii="Arial Narrow" w:hAnsi="Arial Narrow"/>
        </w:rPr>
      </w:pPr>
    </w:p>
    <w:p w14:paraId="2E65BF55" w14:textId="77777777" w:rsidR="00047961" w:rsidRPr="00047961" w:rsidRDefault="00047961" w:rsidP="008D0B12">
      <w:pPr>
        <w:spacing w:after="120"/>
        <w:rPr>
          <w:rFonts w:ascii="Arial Narrow" w:hAnsi="Arial Narrow"/>
          <w:bCs/>
        </w:rPr>
      </w:pPr>
      <w:r w:rsidRPr="00047961">
        <w:rPr>
          <w:rFonts w:ascii="Arial Narrow" w:hAnsi="Arial Narrow"/>
          <w:bCs/>
        </w:rPr>
        <w:t>Es werden keine Eingangsbestätigungen versandt. Bewerbungskosten werden nicht erstattet. Bewerbungsunterlagen werden nur zurückgesandt, wenn ein ausreichend frankierter Rückumschlag beigefügt ist.</w:t>
      </w:r>
    </w:p>
    <w:sectPr w:rsidR="00047961" w:rsidRPr="000479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C876" w14:textId="77777777" w:rsidR="001061CD" w:rsidRDefault="001061CD" w:rsidP="00C207B3">
      <w:r>
        <w:separator/>
      </w:r>
    </w:p>
  </w:endnote>
  <w:endnote w:type="continuationSeparator" w:id="0">
    <w:p w14:paraId="09D7E616" w14:textId="77777777" w:rsidR="001061CD" w:rsidRDefault="001061CD" w:rsidP="00C2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7874" w14:textId="77777777" w:rsidR="001061CD" w:rsidRDefault="001061CD" w:rsidP="00C207B3">
      <w:r>
        <w:separator/>
      </w:r>
    </w:p>
  </w:footnote>
  <w:footnote w:type="continuationSeparator" w:id="0">
    <w:p w14:paraId="08F433DD" w14:textId="77777777" w:rsidR="001061CD" w:rsidRDefault="001061CD" w:rsidP="00C2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61E6D"/>
    <w:multiLevelType w:val="hybridMultilevel"/>
    <w:tmpl w:val="F2928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A24D6"/>
    <w:multiLevelType w:val="hybridMultilevel"/>
    <w:tmpl w:val="574A2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61410"/>
    <w:multiLevelType w:val="hybridMultilevel"/>
    <w:tmpl w:val="DCD67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59"/>
    <w:rsid w:val="00026F1A"/>
    <w:rsid w:val="000274EA"/>
    <w:rsid w:val="00047961"/>
    <w:rsid w:val="000843C0"/>
    <w:rsid w:val="000934DB"/>
    <w:rsid w:val="001061CD"/>
    <w:rsid w:val="00120D9D"/>
    <w:rsid w:val="00124E5D"/>
    <w:rsid w:val="00136077"/>
    <w:rsid w:val="00152CEE"/>
    <w:rsid w:val="001E25E1"/>
    <w:rsid w:val="001E43ED"/>
    <w:rsid w:val="001F7FDE"/>
    <w:rsid w:val="002815E1"/>
    <w:rsid w:val="002D48EF"/>
    <w:rsid w:val="003173B6"/>
    <w:rsid w:val="00320046"/>
    <w:rsid w:val="0038704A"/>
    <w:rsid w:val="003E0FD8"/>
    <w:rsid w:val="00430469"/>
    <w:rsid w:val="00456DE3"/>
    <w:rsid w:val="00520758"/>
    <w:rsid w:val="00540039"/>
    <w:rsid w:val="00630340"/>
    <w:rsid w:val="006C1535"/>
    <w:rsid w:val="006D0F5B"/>
    <w:rsid w:val="006D5802"/>
    <w:rsid w:val="00770330"/>
    <w:rsid w:val="007C033B"/>
    <w:rsid w:val="007C476E"/>
    <w:rsid w:val="008408CA"/>
    <w:rsid w:val="008B777C"/>
    <w:rsid w:val="008D0B12"/>
    <w:rsid w:val="008E6FED"/>
    <w:rsid w:val="008F6518"/>
    <w:rsid w:val="00974BE5"/>
    <w:rsid w:val="00985C12"/>
    <w:rsid w:val="00992488"/>
    <w:rsid w:val="009A0343"/>
    <w:rsid w:val="009F2F3E"/>
    <w:rsid w:val="00A04C39"/>
    <w:rsid w:val="00A2477E"/>
    <w:rsid w:val="00A27ADA"/>
    <w:rsid w:val="00AF4CC2"/>
    <w:rsid w:val="00B15EB7"/>
    <w:rsid w:val="00B7502A"/>
    <w:rsid w:val="00B82AD9"/>
    <w:rsid w:val="00BD0154"/>
    <w:rsid w:val="00C207B3"/>
    <w:rsid w:val="00C219AE"/>
    <w:rsid w:val="00C512C7"/>
    <w:rsid w:val="00D05CDC"/>
    <w:rsid w:val="00D30AFF"/>
    <w:rsid w:val="00D74AFE"/>
    <w:rsid w:val="00D87CD6"/>
    <w:rsid w:val="00E25B98"/>
    <w:rsid w:val="00E37D5D"/>
    <w:rsid w:val="00E465D6"/>
    <w:rsid w:val="00EA0C57"/>
    <w:rsid w:val="00ED5F7A"/>
    <w:rsid w:val="00F10ED1"/>
    <w:rsid w:val="00F64759"/>
    <w:rsid w:val="00F71FFF"/>
    <w:rsid w:val="00F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513058"/>
  <w15:chartTrackingRefBased/>
  <w15:docId w15:val="{77633979-DAF9-4827-98DB-86B58DF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15E1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207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207B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207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207B3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E25B98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rsid w:val="00E25B98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3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173B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7D5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37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hzell.de/verwaltung-politik/online-service/online-bewerb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Großgemeinde Echzell, Trägerin von insgesamt 3 Kindertagesstätten, sucht ab</vt:lpstr>
    </vt:vector>
  </TitlesOfParts>
  <Company>ekom21</Company>
  <LinksUpToDate>false</LinksUpToDate>
  <CharactersWithSpaces>3233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mailto:gemeinde@echzell.de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Großgemeinde Echzell, Trägerin von insgesamt 3 Kindertagesstätten, sucht ab</dc:title>
  <dc:subject/>
  <dc:creator>ekom21</dc:creator>
  <cp:keywords/>
  <dc:description/>
  <cp:lastModifiedBy>Kern, Olga</cp:lastModifiedBy>
  <cp:revision>2</cp:revision>
  <cp:lastPrinted>2019-11-11T10:00:00Z</cp:lastPrinted>
  <dcterms:created xsi:type="dcterms:W3CDTF">2023-11-16T08:16:00Z</dcterms:created>
  <dcterms:modified xsi:type="dcterms:W3CDTF">2023-11-16T08:16:00Z</dcterms:modified>
</cp:coreProperties>
</file>